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1D" w:rsidRPr="005A028A" w:rsidRDefault="00D21B1D" w:rsidP="00D21B1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Мотивация познавательной деятельности на уроке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21B1D" w:rsidRPr="005A028A" w:rsidRDefault="00D21B1D" w:rsidP="00D21B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Любая деятельность протекает более эффективно и дает качественные результаты, если при этом у личности имеются сильные, яркие, глубокие мотивы, вызывающие желание действовать активно, с полной отдачей сил, преодолевать неизбежные затруднения, неблагоприятные условия и другие обстоятельства, настойчиво продвигаясь к намеченной цели. Все это имеет прямое отношение и к учебной деятельности, которая идет более успешно, если у учеников сформировано положительное отношение к учению, если у них есть познавательный интерес, потребность в получении знаний, умений и навыков, если у них воспитаны чувства долга, ответственности и другие мотивы учения.</w:t>
      </w:r>
    </w:p>
    <w:p w:rsidR="00D21B1D" w:rsidRPr="005A028A" w:rsidRDefault="00D21B1D" w:rsidP="00D21B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 чтобы сформулировать такие мотивы учебной деятельности, используется весь арсенал методов организации и осуществления учебной деятельнос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ти: </w:t>
      </w: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словесные, наглядные и практические методы, репродуктивные и поисковые методы, индуктивные и дедуктивные методы, а также методы самостоятельной учебной работы.</w:t>
      </w:r>
    </w:p>
    <w:p w:rsidR="00D21B1D" w:rsidRDefault="00D21B1D" w:rsidP="00D21B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Группу методов стимулирования и мотивации учения можно условно подразделить на две большие подгруппы. В первой из них представить методы формирования познавательных интересов у учащихся. Во второй — методы, преимущественно направленные на формирование чувства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лга и ответственности в учении.</w:t>
      </w:r>
    </w:p>
    <w:p w:rsidR="00D21B1D" w:rsidRPr="005A028A" w:rsidRDefault="00D21B1D" w:rsidP="00D21B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важных качеств в управлении собственной учебно-познавательной деятельностью и развитием своих мыслительных способностей можно считать развитие у учащихся потребности в самоконтроле и критической самооценке себя и своих действий. Лишь имея сложившиеся представления о себе и определенным образом относясь к себе, личность способна регулировать и контролировать свою деятельность. Сформированная потребность в самоконтроле и критической самооценке своих действий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подталкивать ученика</w:t>
      </w: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требовать от него тщательного анализа, обобщения, обоснования и самопроверки каждого шага своих действий. </w:t>
      </w:r>
    </w:p>
    <w:p w:rsidR="00D21B1D" w:rsidRDefault="00D21B1D" w:rsidP="00D21B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Опыт показывает, что часто из целостной структуры учебной работы выпадают именно контроль и оценка со стороны ребёнка, они изымаются и присваиваются учителем, а ученик самоосвобождается от необходимо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контролировать и оценивать.</w:t>
      </w:r>
    </w:p>
    <w:p w:rsidR="00D21B1D" w:rsidRPr="005A028A" w:rsidRDefault="00D21B1D" w:rsidP="00D21B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выделить</w:t>
      </w: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этапы формирования самоконтроля:</w:t>
      </w:r>
    </w:p>
    <w:p w:rsidR="00D21B1D" w:rsidRPr="005A028A" w:rsidRDefault="00D21B1D" w:rsidP="00D21B1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этап. Ученик должен научиться понимать и принимать контроль учителя.</w:t>
      </w:r>
    </w:p>
    <w:p w:rsidR="00D21B1D" w:rsidRPr="005A028A" w:rsidRDefault="00D21B1D" w:rsidP="00D21B1D">
      <w:pPr>
        <w:tabs>
          <w:tab w:val="left" w:pos="618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педагог должен показать учащимся, что любое обучение - органическое единство двух процессов: передача обучаемому в той или иной форме учебного материала и выявление степени усвоения этого материала; ознакомить учащихся с нормами и критериями оценки знаний, умений и навыков; сообщать учащимся, после каких доз учебного материала необходим контроль и цель проведения того или иного контроля; выставляя ту или иную оценку, объяснять ее, исходя из критериев оценивания.</w:t>
      </w:r>
    </w:p>
    <w:p w:rsidR="00D21B1D" w:rsidRPr="005A028A" w:rsidRDefault="00D21B1D" w:rsidP="00D21B1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2-й этап. Ученик должен научиться наблюдать и анализировать учебную деятельность своих товарищей. Взаимопроверка служит хорошей школой воспитания самоконтроля - ведь обнаружить ошибки в работе товарища гораздо легче, чем в собственной, а полученные навыки контроля ученик переносит на свою деятельность.</w:t>
      </w:r>
    </w:p>
    <w:p w:rsidR="00D21B1D" w:rsidRPr="005A028A" w:rsidRDefault="00D21B1D" w:rsidP="00D21B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3-й этап.  Ученик должен научиться осуществлять наблюдение за своей учебной деятельностью, выполнять ее самоанализ, самооценку и самокоррекцию. От способности ученика к самоанализу и самооценке зависит успешность его обучения, требовательность к своей учебной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адекватная реакция на оценку его деятельности со стороны учителя.</w:t>
      </w:r>
    </w:p>
    <w:p w:rsidR="00D21B1D" w:rsidRPr="005A028A" w:rsidRDefault="00D21B1D" w:rsidP="00D21B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введением рефлексии повышается ответственность учащихся за результаты своего труда, снимается страх перед плохой отметкой.</w:t>
      </w:r>
    </w:p>
    <w:p w:rsidR="00D21B1D" w:rsidRPr="005A028A" w:rsidRDefault="00D21B1D" w:rsidP="00D21B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Большое значение с точки зрения активизации мышления учащихся имеет самостоятельная работа. Она является средством борьбы за глубокие и прочные знания учащихся, средством формирования у них активности и самостоятельности как черт личности, развития их умственных способностей. </w:t>
      </w:r>
    </w:p>
    <w:p w:rsidR="00D21B1D" w:rsidRPr="005A028A" w:rsidRDefault="00D21B1D" w:rsidP="00D21B1D">
      <w:pPr>
        <w:tabs>
          <w:tab w:val="left" w:pos="618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дидактике под самостоятельной работой ученика понимают такую деятельность, которую он выполняет без непосредственного участия учителя, но по его заданию, под его руководством и наблюдением. Ученик, обладающий навыками самостоятельной работы, активнее и глубже усваивает учебный материал, оказывается лучше подготовленным к творческому труду, к самообразованию и продолжению учебы.</w:t>
      </w:r>
    </w:p>
    <w:p w:rsidR="00D21B1D" w:rsidRPr="005A028A" w:rsidRDefault="00D21B1D" w:rsidP="00D21B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</w:t>
      </w: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быстрое «старение» сведений вызывает необходимость непрерывного пополнения знаний. Однако самопроизвольное формирование рациональных приемов учения протекает медленно и малоэффективно. Поэтому школьников нужно учить методам самостоятельной учебной работы.</w:t>
      </w:r>
    </w:p>
    <w:p w:rsidR="00D21B1D" w:rsidRPr="005A028A" w:rsidRDefault="00D21B1D" w:rsidP="00D21B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основной дидактической цели самостоятельную работу можно разделить на работу, направленную на:</w:t>
      </w:r>
    </w:p>
    <w:p w:rsidR="00D21B1D" w:rsidRDefault="00D21B1D" w:rsidP="00D21B1D">
      <w:pPr>
        <w:numPr>
          <w:ilvl w:val="0"/>
          <w:numId w:val="1"/>
        </w:numPr>
        <w:spacing w:after="0" w:line="360" w:lineRule="auto"/>
        <w:ind w:left="0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и расширение знаний;</w:t>
      </w:r>
    </w:p>
    <w:p w:rsidR="00D21B1D" w:rsidRDefault="00D21B1D" w:rsidP="00D21B1D">
      <w:pPr>
        <w:numPr>
          <w:ilvl w:val="0"/>
          <w:numId w:val="1"/>
        </w:numPr>
        <w:spacing w:after="0" w:line="360" w:lineRule="auto"/>
        <w:ind w:left="0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умениями и навыками;</w:t>
      </w:r>
    </w:p>
    <w:p w:rsidR="00D21B1D" w:rsidRPr="00297AE1" w:rsidRDefault="00D21B1D" w:rsidP="00D21B1D">
      <w:pPr>
        <w:numPr>
          <w:ilvl w:val="0"/>
          <w:numId w:val="1"/>
        </w:numPr>
        <w:spacing w:after="0" w:line="360" w:lineRule="auto"/>
        <w:ind w:left="0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знаний, умений, навыков.</w:t>
      </w:r>
    </w:p>
    <w:p w:rsidR="00D21B1D" w:rsidRPr="005A028A" w:rsidRDefault="00D21B1D" w:rsidP="00D21B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выборе конкретного метода планируемой самостоятельной работы, учитель обязательно должен учитывать индивидуальные особенности учащихся. Задания, предлагаемые для самостоятельного выполнения, должны иметь ясную цель, однозначно определенную методику его выполнения и вызвать у них интерес. Последнее достигается новизной содержания или формы задания, раскрытием практического значения рассматриваемого вопроса, исследовательским характером заданий.</w:t>
      </w:r>
    </w:p>
    <w:p w:rsidR="00D21B1D" w:rsidRPr="005A028A" w:rsidRDefault="00D21B1D" w:rsidP="00D21B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урока – это первая ступенька к результату, правильный подбор методов и приёмов – это вторая ступенька к результату, а вот качество знаний и умений, использование их в жизни, в новых ситуациях, а также саморазвитие, самообучение, самообразование ученика является результатом.</w:t>
      </w:r>
    </w:p>
    <w:p w:rsidR="00D21B1D" w:rsidRPr="005A028A" w:rsidRDefault="00D21B1D" w:rsidP="00D21B1D">
      <w:pPr>
        <w:tabs>
          <w:tab w:val="left" w:pos="618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взаимосвязи цели, содержания и результата на уроке, по учету особенностей учащихся и их влияние на результат урока можно судить об эффективности урока.</w:t>
      </w:r>
    </w:p>
    <w:p w:rsidR="00D21B1D" w:rsidRPr="005A028A" w:rsidRDefault="00D21B1D" w:rsidP="00D21B1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Эффективность любого урока определяется не только тем, что учитель пытается дать детям, а прежде всего тем, что именно они взяли в процессе обучения. Учеником можно назвать не того, кого учитель учит, а того, кто у него учится.</w:t>
      </w:r>
    </w:p>
    <w:p w:rsidR="00D21B1D" w:rsidRPr="005A028A" w:rsidRDefault="00D21B1D" w:rsidP="00D21B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«Ученический блок» конечного результата урока складывается из следующих позиций.</w:t>
      </w:r>
    </w:p>
    <w:p w:rsidR="00D21B1D" w:rsidRPr="005A028A" w:rsidRDefault="00D21B1D" w:rsidP="00D21B1D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самостоятельности, самодеятельности учащихся на уроке.</w:t>
      </w:r>
    </w:p>
    <w:p w:rsidR="00D21B1D" w:rsidRPr="005A028A" w:rsidRDefault="00D21B1D" w:rsidP="00D21B1D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учащихся к учебному труду.</w:t>
      </w:r>
    </w:p>
    <w:p w:rsidR="00D21B1D" w:rsidRPr="005A028A" w:rsidRDefault="00D21B1D" w:rsidP="00D21B1D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учащихся к предмету, учителю, друг к другу.</w:t>
      </w:r>
    </w:p>
    <w:p w:rsidR="00D21B1D" w:rsidRPr="005A028A" w:rsidRDefault="00D21B1D" w:rsidP="00D21B1D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Объективная направленность деятельности учеников на образование и развитие своей личности.</w:t>
      </w:r>
    </w:p>
    <w:p w:rsidR="00D21B1D" w:rsidRPr="005A028A" w:rsidRDefault="00D21B1D" w:rsidP="00D21B1D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у учащихся познавательного интереса.</w:t>
      </w:r>
    </w:p>
    <w:p w:rsidR="00D21B1D" w:rsidRPr="005A028A" w:rsidRDefault="00D21B1D" w:rsidP="00D21B1D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Воспитательная и развивающая подвижка личности, возникшая в ходе урока.</w:t>
      </w:r>
    </w:p>
    <w:p w:rsidR="00D21B1D" w:rsidRDefault="00D21B1D" w:rsidP="00D21B1D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учениками фактического материала и уровень его усвоения.</w:t>
      </w:r>
    </w:p>
    <w:p w:rsidR="00D21B1D" w:rsidRPr="003D72B5" w:rsidRDefault="00D21B1D" w:rsidP="00D21B1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– это не значит зазубрить. Это значит осмыслить и запомнить.</w:t>
      </w:r>
    </w:p>
    <w:p w:rsidR="00D21B1D" w:rsidRPr="005A028A" w:rsidRDefault="00D21B1D" w:rsidP="00D21B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sz w:val="28"/>
          <w:szCs w:val="28"/>
          <w:lang w:eastAsia="ru-RU"/>
        </w:rPr>
        <w:t>Результат эффективности деятельности на уроке зависит и от профессионализма учителя, а именно, от знания предмета; культуры обще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ния; </w:t>
      </w:r>
      <w:r w:rsidRPr="005A028A">
        <w:rPr>
          <w:rFonts w:ascii="Times New Roman" w:eastAsia="Times New Roman" w:hAnsi="Times New Roman"/>
          <w:sz w:val="28"/>
          <w:szCs w:val="28"/>
          <w:lang w:eastAsia="ru-RU"/>
        </w:rPr>
        <w:t xml:space="preserve">любви к детям. </w:t>
      </w: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 на уроке остается всегда наивысшей ценностью, выступая в роли цели и никогда не выступая в виде средства. Эффективный урок – это, прежде всего, урок, освобожденный от страха: никто никого не боится на уроке, никто никого не пугает. Поскольку урок – общение человека с другим человеком, то педагог должен предъявлять ученикам наивысшие образцы культуры общения. Необходимо настойчиво отодвигать мотив отметки в организуемой деятельности, а выдвигать на первый план мотив познавательный и нравственный. Чтобы реализовать на уроке данные культурные ценности, педагогу необходимо использовать систему пяти организационных правил:</w:t>
      </w:r>
    </w:p>
    <w:p w:rsidR="00D21B1D" w:rsidRDefault="00D21B1D" w:rsidP="00D21B1D">
      <w:pPr>
        <w:numPr>
          <w:ilvl w:val="0"/>
          <w:numId w:val="3"/>
        </w:numPr>
        <w:spacing w:after="0" w:line="360" w:lineRule="auto"/>
        <w:ind w:left="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доводить педагогическое требование до своего логического конца, держа в поле зрения каждого ребенка;</w:t>
      </w:r>
    </w:p>
    <w:p w:rsidR="00D21B1D" w:rsidRDefault="00D21B1D" w:rsidP="00D21B1D">
      <w:pPr>
        <w:numPr>
          <w:ilvl w:val="0"/>
          <w:numId w:val="3"/>
        </w:numPr>
        <w:spacing w:after="0" w:line="360" w:lineRule="auto"/>
        <w:ind w:left="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сопровождать педагогическое требование инструкцией, раскрывающей способы выполнения требования;</w:t>
      </w:r>
    </w:p>
    <w:p w:rsidR="00D21B1D" w:rsidRDefault="00D21B1D" w:rsidP="00D21B1D">
      <w:pPr>
        <w:numPr>
          <w:ilvl w:val="0"/>
          <w:numId w:val="3"/>
        </w:numPr>
        <w:spacing w:after="0" w:line="360" w:lineRule="auto"/>
        <w:ind w:left="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предлагать положительную программу действий, выдвигая позитивные требования;</w:t>
      </w:r>
    </w:p>
    <w:p w:rsidR="00D21B1D" w:rsidRDefault="00D21B1D" w:rsidP="00D21B1D">
      <w:pPr>
        <w:numPr>
          <w:ilvl w:val="0"/>
          <w:numId w:val="3"/>
        </w:numPr>
        <w:spacing w:after="0" w:line="360" w:lineRule="auto"/>
        <w:ind w:left="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предъявлять доступные для детей требования в настоящий период их развития;</w:t>
      </w:r>
    </w:p>
    <w:p w:rsidR="00D21B1D" w:rsidRPr="003D72B5" w:rsidRDefault="00D21B1D" w:rsidP="00D21B1D">
      <w:pPr>
        <w:numPr>
          <w:ilvl w:val="0"/>
          <w:numId w:val="3"/>
        </w:numPr>
        <w:spacing w:after="0" w:line="360" w:lineRule="auto"/>
        <w:ind w:left="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переакцентировать внимание детей с общего требования на его детали, чтобы частично снимать сопротивление ребенка, неизбежное в процессе становления его личного Я.</w:t>
      </w:r>
      <w:r w:rsidRPr="001E1040">
        <w:rPr>
          <w:rFonts w:hAnsi="Garamond"/>
          <w:color w:val="000000"/>
          <w:kern w:val="24"/>
          <w:sz w:val="48"/>
          <w:szCs w:val="48"/>
        </w:rPr>
        <w:t xml:space="preserve"> </w:t>
      </w:r>
      <w:r w:rsidRPr="00BE7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самоконтроле и критической самооценке</w:t>
      </w:r>
    </w:p>
    <w:p w:rsidR="00BF16D2" w:rsidRDefault="00BF16D2" w:rsidP="00D21B1D">
      <w:pPr>
        <w:spacing w:after="0" w:line="360" w:lineRule="auto"/>
      </w:pPr>
    </w:p>
    <w:sectPr w:rsidR="00BF16D2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16" w:rsidRDefault="008D32DD">
    <w:pPr>
      <w:pStyle w:val="a3"/>
      <w:jc w:val="center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227416" w:rsidRDefault="008D32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30310"/>
    <w:multiLevelType w:val="hybridMultilevel"/>
    <w:tmpl w:val="3FB46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F3D9A"/>
    <w:multiLevelType w:val="hybridMultilevel"/>
    <w:tmpl w:val="E774DF1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B040F23"/>
    <w:multiLevelType w:val="hybridMultilevel"/>
    <w:tmpl w:val="DA4ADD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1D"/>
    <w:rsid w:val="008D32DD"/>
    <w:rsid w:val="00BF16D2"/>
    <w:rsid w:val="00D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CF9A-7E76-49D6-9E22-A7A05117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B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2017-03-25T19:15:00Z</dcterms:created>
  <dcterms:modified xsi:type="dcterms:W3CDTF">2017-03-25T19:15:00Z</dcterms:modified>
</cp:coreProperties>
</file>