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FF1" w:rsidRPr="00CA3FF1" w:rsidRDefault="00CA3FF1" w:rsidP="00CA3FF1">
      <w:pPr>
        <w:spacing w:before="150" w:after="0" w:line="705" w:lineRule="atLeast"/>
        <w:ind w:left="315"/>
        <w:outlineLvl w:val="1"/>
        <w:rPr>
          <w:rFonts w:ascii="Helvetica" w:eastAsia="Times New Roman" w:hAnsi="Helvetica" w:cs="Helvetica"/>
          <w:color w:val="2F3030"/>
          <w:sz w:val="34"/>
          <w:szCs w:val="34"/>
          <w:lang w:eastAsia="ru-RU"/>
        </w:rPr>
      </w:pPr>
      <w:r w:rsidRPr="00CA3FF1">
        <w:rPr>
          <w:rFonts w:ascii="Helvetica" w:eastAsia="Times New Roman" w:hAnsi="Helvetica" w:cs="Helvetica"/>
          <w:color w:val="2F3030"/>
          <w:sz w:val="34"/>
          <w:szCs w:val="34"/>
          <w:lang w:eastAsia="ru-RU"/>
        </w:rPr>
        <w:t>Устройство персонального компьютера и его основные характеристики</w:t>
      </w:r>
    </w:p>
    <w:p w:rsidR="00CA3FF1" w:rsidRPr="00CA3FF1" w:rsidRDefault="00CA3FF1" w:rsidP="00CA3FF1">
      <w:pPr>
        <w:spacing w:after="309" w:line="300" w:lineRule="atLeast"/>
        <w:jc w:val="center"/>
        <w:outlineLvl w:val="2"/>
        <w:rPr>
          <w:rFonts w:ascii="Helvetica" w:eastAsia="Times New Roman" w:hAnsi="Helvetica" w:cs="Helvetica"/>
          <w:b/>
          <w:bCs/>
          <w:color w:val="4D4D4D"/>
          <w:sz w:val="30"/>
          <w:szCs w:val="30"/>
          <w:lang w:eastAsia="ru-RU"/>
        </w:rPr>
      </w:pPr>
      <w:r w:rsidRPr="00CA3FF1">
        <w:rPr>
          <w:rFonts w:ascii="Helvetica" w:eastAsia="Times New Roman" w:hAnsi="Helvetica" w:cs="Helvetica"/>
          <w:b/>
          <w:bCs/>
          <w:color w:val="4D4D4D"/>
          <w:sz w:val="30"/>
          <w:szCs w:val="30"/>
          <w:lang w:eastAsia="ru-RU"/>
        </w:rPr>
        <w:t>ТЕХНОЛОГИЧЕСКАЯ КАРТА УРОКА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3790"/>
        <w:gridCol w:w="10774"/>
      </w:tblGrid>
      <w:tr w:rsidR="00CA3FF1" w:rsidRPr="00CA3FF1" w:rsidTr="00CA3FF1"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00021A"/>
                <w:sz w:val="24"/>
                <w:szCs w:val="24"/>
                <w:lang w:eastAsia="ru-RU"/>
              </w:rPr>
              <w:t>ФИО  </w:t>
            </w:r>
          </w:p>
        </w:tc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Чигвинцева</w:t>
            </w:r>
            <w:proofErr w:type="spellEnd"/>
            <w:r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 xml:space="preserve"> Наталья Михайловна</w:t>
            </w:r>
          </w:p>
        </w:tc>
      </w:tr>
      <w:tr w:rsidR="00CA3FF1" w:rsidRPr="00CA3FF1" w:rsidTr="00CA3FF1"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00021A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МБОУ Одинцовская гимназия №7</w:t>
            </w:r>
          </w:p>
        </w:tc>
      </w:tr>
      <w:tr w:rsidR="00CA3FF1" w:rsidRPr="00CA3FF1" w:rsidTr="00CA3FF1"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00021A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CA3FF1" w:rsidRPr="00CA3FF1" w:rsidTr="00CA3FF1"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00021A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Информатика и ИКТ</w:t>
            </w:r>
          </w:p>
        </w:tc>
      </w:tr>
      <w:tr w:rsidR="00CA3FF1" w:rsidRPr="00CA3FF1" w:rsidTr="00CA3FF1"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00021A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8</w:t>
            </w:r>
          </w:p>
        </w:tc>
      </w:tr>
      <w:tr w:rsidR="00CA3FF1" w:rsidRPr="00CA3FF1" w:rsidTr="00CA3FF1"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00021A"/>
                <w:sz w:val="24"/>
                <w:szCs w:val="24"/>
                <w:lang w:eastAsia="ru-RU"/>
              </w:rPr>
              <w:t>Тема и номер урока в теме</w:t>
            </w:r>
          </w:p>
        </w:tc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«Устройство персонального компьютера и его основные характеристики». Урок № 7</w:t>
            </w:r>
          </w:p>
        </w:tc>
      </w:tr>
      <w:tr w:rsidR="00CA3FF1" w:rsidRPr="00CA3FF1" w:rsidTr="00CA3FF1"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00021A"/>
                <w:sz w:val="24"/>
                <w:szCs w:val="24"/>
                <w:lang w:eastAsia="ru-RU"/>
              </w:rPr>
              <w:t>Базовый учебник</w:t>
            </w:r>
          </w:p>
        </w:tc>
        <w:tc>
          <w:tcPr>
            <w:tcW w:w="0" w:type="auto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 xml:space="preserve">Информатика и ИКТ: учебник для 8 класса / Л.Л. </w:t>
            </w:r>
            <w:proofErr w:type="spell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Босова</w:t>
            </w:r>
            <w:proofErr w:type="spell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 xml:space="preserve">, А.Ю. </w:t>
            </w:r>
            <w:proofErr w:type="spell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Босова</w:t>
            </w:r>
            <w:proofErr w:type="spellEnd"/>
          </w:p>
        </w:tc>
      </w:tr>
    </w:tbl>
    <w:p w:rsidR="00CA3FF1" w:rsidRPr="00CA3FF1" w:rsidRDefault="00CA3FF1" w:rsidP="00CA3FF1">
      <w:pPr>
        <w:numPr>
          <w:ilvl w:val="0"/>
          <w:numId w:val="1"/>
        </w:numPr>
        <w:spacing w:before="100" w:beforeAutospacing="1" w:after="100" w:afterAutospacing="1" w:line="300" w:lineRule="atLeast"/>
        <w:ind w:left="150"/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</w:pPr>
      <w:r w:rsidRPr="00CA3FF1">
        <w:rPr>
          <w:rFonts w:ascii="Verdana" w:eastAsia="Times New Roman" w:hAnsi="Verdana" w:cs="Times New Roman"/>
          <w:b/>
          <w:bCs/>
          <w:color w:val="00021A"/>
          <w:sz w:val="24"/>
          <w:szCs w:val="24"/>
          <w:lang w:eastAsia="ru-RU"/>
        </w:rPr>
        <w:t>   Цель  урока:</w:t>
      </w:r>
      <w:r w:rsidRPr="00CA3FF1"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  <w:t xml:space="preserve"> сформировать представление об устройстве компьютера.</w:t>
      </w:r>
    </w:p>
    <w:p w:rsidR="00CA3FF1" w:rsidRPr="00CA3FF1" w:rsidRDefault="00CA3FF1" w:rsidP="00CA3FF1">
      <w:pPr>
        <w:numPr>
          <w:ilvl w:val="0"/>
          <w:numId w:val="1"/>
        </w:numPr>
        <w:spacing w:before="100" w:beforeAutospacing="1" w:after="100" w:afterAutospacing="1" w:line="300" w:lineRule="atLeast"/>
        <w:ind w:left="150"/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</w:pPr>
      <w:r w:rsidRPr="00CA3FF1">
        <w:rPr>
          <w:rFonts w:ascii="Verdana" w:eastAsia="Times New Roman" w:hAnsi="Verdana" w:cs="Times New Roman"/>
          <w:b/>
          <w:bCs/>
          <w:color w:val="00021A"/>
          <w:sz w:val="24"/>
          <w:szCs w:val="24"/>
          <w:lang w:eastAsia="ru-RU"/>
        </w:rPr>
        <w:t>   Задачи:</w:t>
      </w:r>
      <w:r w:rsidRPr="00CA3FF1">
        <w:rPr>
          <w:rFonts w:ascii="Verdana" w:eastAsia="Times New Roman" w:hAnsi="Verdana" w:cs="Times New Roman"/>
          <w:i/>
          <w:iCs/>
          <w:color w:val="00021A"/>
          <w:sz w:val="24"/>
          <w:szCs w:val="24"/>
          <w:lang w:eastAsia="ru-RU"/>
        </w:rPr>
        <w:t>– обучающи</w:t>
      </w:r>
      <w:proofErr w:type="gramStart"/>
      <w:r w:rsidRPr="00CA3FF1">
        <w:rPr>
          <w:rFonts w:ascii="Verdana" w:eastAsia="Times New Roman" w:hAnsi="Verdana" w:cs="Times New Roman"/>
          <w:i/>
          <w:iCs/>
          <w:color w:val="00021A"/>
          <w:sz w:val="24"/>
          <w:szCs w:val="24"/>
          <w:lang w:eastAsia="ru-RU"/>
        </w:rPr>
        <w:t>е</w:t>
      </w:r>
      <w:r w:rsidRPr="00CA3FF1"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  <w:t>–</w:t>
      </w:r>
      <w:proofErr w:type="gramEnd"/>
      <w:r w:rsidRPr="00CA3FF1"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  <w:t xml:space="preserve"> ознакомление с основными устройствами и принципами работы персонального компьютера;</w:t>
      </w:r>
      <w:r w:rsidRPr="00CA3FF1">
        <w:rPr>
          <w:rFonts w:ascii="Verdana" w:eastAsia="Times New Roman" w:hAnsi="Verdana" w:cs="Times New Roman"/>
          <w:i/>
          <w:iCs/>
          <w:color w:val="00021A"/>
          <w:sz w:val="24"/>
          <w:szCs w:val="24"/>
          <w:lang w:eastAsia="ru-RU"/>
        </w:rPr>
        <w:t>– развивающие</w:t>
      </w:r>
      <w:r w:rsidRPr="00CA3FF1"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  <w:t>– разви</w:t>
      </w:r>
      <w:bookmarkStart w:id="0" w:name="_GoBack"/>
      <w:bookmarkEnd w:id="0"/>
      <w:r w:rsidRPr="00CA3FF1"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  <w:t>тие произвольного внимания и памяти, логического мышления, кругозора;- развитие умения работать со схемами, учебником;</w:t>
      </w:r>
      <w:r w:rsidRPr="00CA3FF1">
        <w:rPr>
          <w:rFonts w:ascii="Verdana" w:eastAsia="Times New Roman" w:hAnsi="Verdana" w:cs="Times New Roman"/>
          <w:i/>
          <w:iCs/>
          <w:color w:val="00021A"/>
          <w:sz w:val="24"/>
          <w:szCs w:val="24"/>
          <w:lang w:eastAsia="ru-RU"/>
        </w:rPr>
        <w:t xml:space="preserve">– воспитательные </w:t>
      </w:r>
      <w:r w:rsidRPr="00CA3FF1"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  <w:t>– формирование представлений о требованиях безопасности и гигиены при работе с компьютером;- воспитание дисциплинированности, ответственности.</w:t>
      </w:r>
    </w:p>
    <w:p w:rsidR="00CA3FF1" w:rsidRPr="00CA3FF1" w:rsidRDefault="00CA3FF1" w:rsidP="00CA3FF1">
      <w:pPr>
        <w:numPr>
          <w:ilvl w:val="0"/>
          <w:numId w:val="1"/>
        </w:numPr>
        <w:spacing w:before="100" w:beforeAutospacing="1" w:after="100" w:afterAutospacing="1" w:line="300" w:lineRule="atLeast"/>
        <w:ind w:left="150"/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</w:pPr>
      <w:r w:rsidRPr="00CA3FF1">
        <w:rPr>
          <w:rFonts w:ascii="Verdana" w:eastAsia="Times New Roman" w:hAnsi="Verdana" w:cs="Times New Roman"/>
          <w:b/>
          <w:bCs/>
          <w:color w:val="00021A"/>
          <w:sz w:val="24"/>
          <w:szCs w:val="24"/>
          <w:lang w:eastAsia="ru-RU"/>
        </w:rPr>
        <w:t>      Тип урока:</w:t>
      </w:r>
      <w:r w:rsidRPr="00CA3FF1"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  <w:t xml:space="preserve"> изложение нового материала.</w:t>
      </w:r>
    </w:p>
    <w:p w:rsidR="00CA3FF1" w:rsidRPr="00CA3FF1" w:rsidRDefault="00CA3FF1" w:rsidP="00CA3FF1">
      <w:pPr>
        <w:numPr>
          <w:ilvl w:val="0"/>
          <w:numId w:val="1"/>
        </w:numPr>
        <w:spacing w:before="100" w:beforeAutospacing="1" w:after="100" w:afterAutospacing="1" w:line="300" w:lineRule="atLeast"/>
        <w:ind w:left="150"/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</w:pPr>
      <w:r w:rsidRPr="00CA3FF1">
        <w:rPr>
          <w:rFonts w:ascii="Verdana" w:eastAsia="Times New Roman" w:hAnsi="Verdana" w:cs="Times New Roman"/>
          <w:b/>
          <w:bCs/>
          <w:color w:val="00021A"/>
          <w:sz w:val="24"/>
          <w:szCs w:val="24"/>
          <w:lang w:eastAsia="ru-RU"/>
        </w:rPr>
        <w:t>      Формы работы учащихся:</w:t>
      </w:r>
      <w:r w:rsidRPr="00CA3FF1"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  <w:t xml:space="preserve"> фронтальная, индивидуально-групповая.</w:t>
      </w:r>
    </w:p>
    <w:p w:rsidR="00CA3FF1" w:rsidRPr="00CA3FF1" w:rsidRDefault="00CA3FF1" w:rsidP="00CA3FF1">
      <w:pPr>
        <w:numPr>
          <w:ilvl w:val="0"/>
          <w:numId w:val="1"/>
        </w:numPr>
        <w:spacing w:before="100" w:beforeAutospacing="1" w:after="100" w:afterAutospacing="1" w:line="300" w:lineRule="atLeast"/>
        <w:ind w:left="150"/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</w:pPr>
      <w:r w:rsidRPr="00CA3FF1">
        <w:rPr>
          <w:rFonts w:ascii="Verdana" w:eastAsia="Times New Roman" w:hAnsi="Verdana" w:cs="Times New Roman"/>
          <w:b/>
          <w:bCs/>
          <w:color w:val="00021A"/>
          <w:sz w:val="24"/>
          <w:szCs w:val="24"/>
          <w:lang w:eastAsia="ru-RU"/>
        </w:rPr>
        <w:t>      Необходимое техническое оборудование:</w:t>
      </w:r>
      <w:r w:rsidRPr="00CA3FF1"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  <w:t xml:space="preserve"> АРМ учителя, проектор, ученические компьютеры.</w:t>
      </w:r>
    </w:p>
    <w:p w:rsidR="00CA3FF1" w:rsidRPr="00CA3FF1" w:rsidRDefault="00CA3FF1" w:rsidP="00CA3FF1">
      <w:pPr>
        <w:numPr>
          <w:ilvl w:val="0"/>
          <w:numId w:val="1"/>
        </w:numPr>
        <w:spacing w:before="100" w:beforeAutospacing="1" w:after="100" w:afterAutospacing="1" w:line="300" w:lineRule="atLeast"/>
        <w:ind w:left="150"/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</w:pPr>
      <w:r w:rsidRPr="00CA3FF1">
        <w:rPr>
          <w:rFonts w:ascii="Verdana" w:eastAsia="Times New Roman" w:hAnsi="Verdana" w:cs="Times New Roman"/>
          <w:b/>
          <w:bCs/>
          <w:color w:val="00021A"/>
          <w:sz w:val="24"/>
          <w:szCs w:val="24"/>
          <w:lang w:eastAsia="ru-RU"/>
        </w:rPr>
        <w:t>      Структура и ход урока:</w:t>
      </w:r>
    </w:p>
    <w:p w:rsidR="00CA3FF1" w:rsidRDefault="00CA3FF1" w:rsidP="00CA3FF1">
      <w:pPr>
        <w:spacing w:after="240" w:line="300" w:lineRule="atLeast"/>
        <w:ind w:left="150"/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</w:pPr>
    </w:p>
    <w:p w:rsidR="00CA3FF1" w:rsidRDefault="00CA3FF1" w:rsidP="00CA3FF1">
      <w:pPr>
        <w:spacing w:after="240" w:line="300" w:lineRule="atLeast"/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</w:pPr>
    </w:p>
    <w:p w:rsidR="00CA3FF1" w:rsidRPr="00CA3FF1" w:rsidRDefault="00CA3FF1" w:rsidP="00CA3FF1">
      <w:pPr>
        <w:spacing w:after="240" w:line="300" w:lineRule="atLeast"/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</w:pPr>
    </w:p>
    <w:p w:rsidR="00CA3FF1" w:rsidRPr="00CA3FF1" w:rsidRDefault="00CA3FF1" w:rsidP="00CA3FF1">
      <w:pPr>
        <w:spacing w:after="240" w:line="300" w:lineRule="atLeast"/>
        <w:jc w:val="right"/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</w:pPr>
      <w:r w:rsidRPr="00CA3FF1">
        <w:rPr>
          <w:rFonts w:ascii="Verdana" w:eastAsia="Times New Roman" w:hAnsi="Verdana" w:cs="Times New Roman"/>
          <w:i/>
          <w:iCs/>
          <w:color w:val="00021A"/>
          <w:sz w:val="24"/>
          <w:szCs w:val="24"/>
          <w:lang w:eastAsia="ru-RU"/>
        </w:rPr>
        <w:t>Таблица 1.</w:t>
      </w:r>
    </w:p>
    <w:p w:rsidR="00CA3FF1" w:rsidRPr="00CA3FF1" w:rsidRDefault="00CA3FF1" w:rsidP="00CA3FF1">
      <w:pPr>
        <w:spacing w:after="240" w:line="300" w:lineRule="atLeast"/>
        <w:jc w:val="center"/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</w:pPr>
      <w:r w:rsidRPr="00CA3FF1">
        <w:rPr>
          <w:rFonts w:ascii="Verdana" w:eastAsia="Times New Roman" w:hAnsi="Verdana" w:cs="Times New Roman"/>
          <w:b/>
          <w:bCs/>
          <w:color w:val="00021A"/>
          <w:sz w:val="24"/>
          <w:szCs w:val="24"/>
          <w:lang w:eastAsia="ru-RU"/>
        </w:rPr>
        <w:lastRenderedPageBreak/>
        <w:t>СТРУКТУРА И ХОД УРОКА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57"/>
        <w:gridCol w:w="1882"/>
        <w:gridCol w:w="3328"/>
        <w:gridCol w:w="5018"/>
        <w:gridCol w:w="2990"/>
        <w:gridCol w:w="1095"/>
      </w:tblGrid>
      <w:tr w:rsidR="00CA3FF1" w:rsidRPr="00CA3FF1" w:rsidTr="00CA3FF1">
        <w:trPr>
          <w:tblHeader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2A2"/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2A2"/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2A2"/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Название </w:t>
            </w:r>
            <w:proofErr w:type="gramStart"/>
            <w:r w:rsidRPr="00CA3FF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  <w:t>используемых</w:t>
            </w:r>
            <w:proofErr w:type="gramEnd"/>
            <w:r w:rsidRPr="00CA3FF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 ЭОР</w:t>
            </w:r>
          </w:p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i/>
                <w:iCs/>
                <w:color w:val="FFFFFF"/>
                <w:sz w:val="24"/>
                <w:szCs w:val="24"/>
                <w:lang w:eastAsia="ru-RU"/>
              </w:rPr>
              <w:t>(с указанием  порядкового номера из Таблицы 2)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2A2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Деятельность учителя </w:t>
            </w:r>
          </w:p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i/>
                <w:iCs/>
                <w:color w:val="FFFFFF"/>
                <w:sz w:val="24"/>
                <w:szCs w:val="24"/>
                <w:lang w:eastAsia="ru-RU"/>
              </w:rPr>
              <w:t>(с указанием действий с ЭОР, например, демонстрация)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2A2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  <w:t>Деятельность ученика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2A2"/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  <w:t>Время</w:t>
            </w:r>
          </w:p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i/>
                <w:iCs/>
                <w:color w:val="FFFFFF"/>
                <w:sz w:val="24"/>
                <w:szCs w:val="24"/>
                <w:lang w:eastAsia="ru-RU"/>
              </w:rPr>
              <w:t>(в мин.)</w:t>
            </w:r>
          </w:p>
        </w:tc>
      </w:tr>
      <w:tr w:rsidR="00CA3FF1" w:rsidRPr="00CA3FF1" w:rsidTr="00CA3FF1">
        <w:trPr>
          <w:tblHeader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7</w:t>
            </w:r>
          </w:p>
        </w:tc>
      </w:tr>
      <w:tr w:rsidR="00CA3FF1" w:rsidRPr="00CA3FF1" w:rsidTr="00CA3FF1">
        <w:trPr>
          <w:tblHeader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Организация начала урока.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Организует учащихся, настраивает на учебную деятельность.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Воспринимают информацию, сообщаемую учителем.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1</w:t>
            </w:r>
          </w:p>
        </w:tc>
      </w:tr>
      <w:tr w:rsidR="00CA3FF1" w:rsidRPr="00CA3FF1" w:rsidTr="00CA3FF1">
        <w:trPr>
          <w:tblHeader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 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Сообщение учителем темы и целей урока.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Выводит на экран тему урока и сообщает цели.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Учащиеся записывают тему урока в тетради.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3</w:t>
            </w:r>
          </w:p>
        </w:tc>
      </w:tr>
      <w:tr w:rsidR="00CA3FF1" w:rsidRPr="00CA3FF1" w:rsidTr="00CA3FF1">
        <w:trPr>
          <w:tblHeader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lastRenderedPageBreak/>
              <w:t> 3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1.</w:t>
            </w: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br/>
              <w:t>Презентация «Аналогия между компьютером и человеком».</w:t>
            </w:r>
            <w:r w:rsidRPr="00CA3FF1">
              <w:rPr>
                <w:rFonts w:ascii="Verdana" w:eastAsia="Times New Roman" w:hAnsi="Verdana" w:cs="Times New Roman"/>
                <w:noProof/>
                <w:color w:val="00021A"/>
                <w:sz w:val="24"/>
                <w:szCs w:val="24"/>
                <w:lang w:eastAsia="ru-RU"/>
              </w:rPr>
              <w:drawing>
                <wp:inline distT="0" distB="0" distL="0" distR="0" wp14:anchorId="58D21889" wp14:editId="0F0431D0">
                  <wp:extent cx="1528445" cy="1180465"/>
                  <wp:effectExtent l="0" t="0" r="0" b="635"/>
                  <wp:docPr id="1" name="Рисунок 1" descr="http://kvedorelis.pro/wp-content/uploads/2013/04/copm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kvedorelis.pro/wp-content/uploads/2013/04/copm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180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" w:history="1">
              <w:r w:rsidRPr="00CA3FF1">
                <w:rPr>
                  <w:rFonts w:ascii="Verdana" w:eastAsia="Times New Roman" w:hAnsi="Verdana" w:cs="Times New Roman"/>
                  <w:color w:val="E2492E"/>
                  <w:sz w:val="24"/>
                  <w:szCs w:val="24"/>
                  <w:u w:val="single"/>
                  <w:lang w:eastAsia="ru-RU"/>
                </w:rPr>
                <w:br/>
              </w:r>
            </w:hyperlink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 xml:space="preserve">Просит учеников провести аналогию между человеком и компьютером. Демонстрирует </w:t>
            </w:r>
            <w:proofErr w:type="spell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слайд</w:t>
            </w:r>
            <w:proofErr w:type="gram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.П</w:t>
            </w:r>
            <w:proofErr w:type="gram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оказывает</w:t>
            </w:r>
            <w:proofErr w:type="spell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 xml:space="preserve"> взаимосвязь между устройствами компьютера и интеллектуальными возможностями человека.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Участвуют в диалоге, высказываются, задают вопросы, приводят примеры, слушают учителя.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6</w:t>
            </w:r>
          </w:p>
        </w:tc>
      </w:tr>
      <w:tr w:rsidR="00CA3FF1" w:rsidRPr="00CA3FF1" w:rsidTr="00CA3FF1">
        <w:trPr>
          <w:tblHeader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Изучение нового материала.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2.Презентация «Информационный  обмен в компьютере».</w:t>
            </w:r>
            <w:r w:rsidRPr="00CA3FF1">
              <w:rPr>
                <w:rFonts w:ascii="Verdana" w:eastAsia="Times New Roman" w:hAnsi="Verdana" w:cs="Times New Roman"/>
                <w:noProof/>
                <w:color w:val="00021A"/>
                <w:sz w:val="24"/>
                <w:szCs w:val="24"/>
                <w:lang w:eastAsia="ru-RU"/>
              </w:rPr>
              <w:drawing>
                <wp:inline distT="0" distB="0" distL="0" distR="0" wp14:anchorId="2EF7BD93" wp14:editId="71306F0A">
                  <wp:extent cx="1515110" cy="1160145"/>
                  <wp:effectExtent l="0" t="0" r="8890" b="1905"/>
                  <wp:docPr id="2" name="Рисунок 2" descr="http://kvedorelis.pro/wp-content/uploads/2013/04/comp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kvedorelis.pro/wp-content/uploads/2013/04/comp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511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Объясняет, как происходит обмен информацией между устройствами в компьютере.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Слушают объяснения учителя.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15</w:t>
            </w:r>
          </w:p>
        </w:tc>
      </w:tr>
      <w:tr w:rsidR="00CA3FF1" w:rsidRPr="00CA3FF1" w:rsidTr="00CA3FF1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 xml:space="preserve">Раздает карточки с заданием для индивидуальной работы:«1. Перечислите основные устройства, входящие в состав компьютера.2. Опишите процесс обмена информацией между устройствами </w:t>
            </w:r>
            <w:proofErr w:type="spell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компьютера».Объясняет</w:t>
            </w:r>
            <w:proofErr w:type="spell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 xml:space="preserve"> последовательность его </w:t>
            </w:r>
            <w:proofErr w:type="spell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выполнения</w:t>
            </w:r>
            <w:proofErr w:type="gram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.О</w:t>
            </w:r>
            <w:proofErr w:type="gram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рганизует</w:t>
            </w:r>
            <w:proofErr w:type="spell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  обсуждение  по выполненным заданиям.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 xml:space="preserve">Письменно отвечают на вопросы задания  в тетрадях, пользуясь учебником для поиска нужной </w:t>
            </w:r>
            <w:proofErr w:type="spell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информации</w:t>
            </w:r>
            <w:proofErr w:type="gram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.У</w:t>
            </w:r>
            <w:proofErr w:type="gram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частвуют</w:t>
            </w:r>
            <w:proofErr w:type="spell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 xml:space="preserve"> в обсуждении полученных ответов, высказывают свою точку зрения.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</w:tr>
      <w:tr w:rsidR="00CA3FF1" w:rsidRPr="00CA3FF1" w:rsidTr="00CA3FF1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3. Презентация «Схема устройства компьютера».</w:t>
            </w:r>
            <w:r w:rsidRPr="00CA3FF1">
              <w:rPr>
                <w:rFonts w:ascii="Verdana" w:eastAsia="Times New Roman" w:hAnsi="Verdana" w:cs="Times New Roman"/>
                <w:noProof/>
                <w:color w:val="00021A"/>
                <w:sz w:val="24"/>
                <w:szCs w:val="24"/>
                <w:lang w:eastAsia="ru-RU"/>
              </w:rPr>
              <w:drawing>
                <wp:inline distT="0" distB="0" distL="0" distR="0" wp14:anchorId="6A20CD23" wp14:editId="076AB752">
                  <wp:extent cx="1528445" cy="1085215"/>
                  <wp:effectExtent l="0" t="0" r="0" b="635"/>
                  <wp:docPr id="3" name="Рисунок 3" descr="http://kvedorelis.pro/wp-content/uploads/2013/04/comp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kvedorelis.pro/wp-content/uploads/2013/04/comp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8445" cy="1085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4. Презентация  «Принципы фон – Неймана».</w:t>
            </w:r>
          </w:p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noProof/>
                <w:color w:val="00021A"/>
                <w:sz w:val="24"/>
                <w:szCs w:val="24"/>
                <w:lang w:eastAsia="ru-RU"/>
              </w:rPr>
              <w:drawing>
                <wp:inline distT="0" distB="0" distL="0" distR="0" wp14:anchorId="24078514" wp14:editId="4F892442">
                  <wp:extent cx="1535430" cy="1160145"/>
                  <wp:effectExtent l="0" t="0" r="7620" b="1905"/>
                  <wp:docPr id="4" name="Рисунок 4" descr="http://kvedorelis.pro/wp-content/uploads/2013/04/comp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kvedorelis.pro/wp-content/uploads/2013/04/comp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430" cy="1160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3FF1" w:rsidRPr="00CA3FF1" w:rsidRDefault="00CA3FF1" w:rsidP="00CA3FF1">
            <w:pPr>
              <w:spacing w:after="24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Демонстрирует презентации. Сопровождает пояснениями и объяснениями.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Смотрят презентации. Корректируют в тетрадях выполненное задание.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</w:tr>
      <w:tr w:rsidR="00CA3FF1" w:rsidRPr="00CA3FF1" w:rsidTr="00CA3FF1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5. Презентация «Береги глаза смолоду».</w:t>
            </w:r>
            <w:r w:rsidRPr="00CA3FF1">
              <w:rPr>
                <w:rFonts w:ascii="Verdana" w:eastAsia="Times New Roman" w:hAnsi="Verdana" w:cs="Times New Roman"/>
                <w:noProof/>
                <w:color w:val="00021A"/>
                <w:sz w:val="24"/>
                <w:szCs w:val="24"/>
                <w:lang w:eastAsia="ru-RU"/>
              </w:rPr>
              <w:drawing>
                <wp:inline distT="0" distB="0" distL="0" distR="0" wp14:anchorId="5B40E991" wp14:editId="644D4799">
                  <wp:extent cx="1508125" cy="1214755"/>
                  <wp:effectExtent l="0" t="0" r="0" b="4445"/>
                  <wp:docPr id="5" name="Рисунок 5" descr="http://kvedorelis.pro/wp-content/uploads/2013/04/comp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kvedorelis.pro/wp-content/uploads/2013/04/comp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8125" cy="1214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Показывает презентацию,  рассказывает о негативном воздействии компьютера на здоровье человека и способах его сохранения.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Слушают и делают выводы.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</w:tr>
      <w:tr w:rsidR="00CA3FF1" w:rsidRPr="00CA3FF1" w:rsidTr="00CA3FF1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Физкультминутка.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Руководит выполнением упражнений для плечевого пояса и кистей рук.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Выполняют физические упражнения.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</w:tr>
      <w:tr w:rsidR="00CA3FF1" w:rsidRPr="00CA3FF1" w:rsidTr="00CA3FF1">
        <w:trPr>
          <w:tblHeader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Закрепление полученных знаний.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6. Программа-тренажер  «Устройство компьютера – 1».</w:t>
            </w:r>
            <w:r w:rsidRPr="00CA3FF1">
              <w:rPr>
                <w:rFonts w:ascii="Verdana" w:eastAsia="Times New Roman" w:hAnsi="Verdana" w:cs="Times New Roman"/>
                <w:noProof/>
                <w:color w:val="00021A"/>
                <w:sz w:val="24"/>
                <w:szCs w:val="24"/>
                <w:lang w:eastAsia="ru-RU"/>
              </w:rPr>
              <w:drawing>
                <wp:inline distT="0" distB="0" distL="0" distR="0" wp14:anchorId="03C0B651" wp14:editId="131EECF6">
                  <wp:extent cx="1555750" cy="1269365"/>
                  <wp:effectExtent l="0" t="0" r="6350" b="6985"/>
                  <wp:docPr id="6" name="Рисунок 6" descr="http://kvedorelis.pro/wp-content/uploads/2013/04/comp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kvedorelis.pro/wp-content/uploads/2013/04/comp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750" cy="1269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 xml:space="preserve">Объясняет правила работы с </w:t>
            </w:r>
            <w:proofErr w:type="spell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тренажером</w:t>
            </w:r>
            <w:proofErr w:type="gram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.П</w:t>
            </w:r>
            <w:proofErr w:type="gram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омогает</w:t>
            </w:r>
            <w:proofErr w:type="spell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 xml:space="preserve"> ученикам. Отвечает на вопросы,  которые возникают в процессе работы.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Работают в программе-тренажере.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15</w:t>
            </w:r>
          </w:p>
        </w:tc>
      </w:tr>
      <w:tr w:rsidR="00CA3FF1" w:rsidRPr="00CA3FF1" w:rsidTr="00CA3FF1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Физкультминутка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Руководит выполнением упражнений для глаз.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Выполняют упражнения для глаз.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</w:tr>
      <w:tr w:rsidR="00CA3FF1" w:rsidRPr="00CA3FF1" w:rsidTr="00CA3FF1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7. Программа-тренажер «Архитектура компьютера».</w:t>
            </w:r>
            <w:r w:rsidRPr="00CA3FF1">
              <w:rPr>
                <w:rFonts w:ascii="Verdana" w:eastAsia="Times New Roman" w:hAnsi="Verdana" w:cs="Times New Roman"/>
                <w:noProof/>
                <w:color w:val="00021A"/>
                <w:sz w:val="24"/>
                <w:szCs w:val="24"/>
                <w:lang w:eastAsia="ru-RU"/>
              </w:rPr>
              <w:drawing>
                <wp:inline distT="0" distB="0" distL="0" distR="0" wp14:anchorId="2475614D" wp14:editId="462288D6">
                  <wp:extent cx="1487805" cy="1207770"/>
                  <wp:effectExtent l="0" t="0" r="0" b="0"/>
                  <wp:docPr id="7" name="Рисунок 7" descr="http://kvedorelis.pro/wp-content/uploads/2013/04/comp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kvedorelis.pro/wp-content/uploads/2013/04/comp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207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 xml:space="preserve">Объясняет правила работы с </w:t>
            </w:r>
            <w:proofErr w:type="spell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тренажером</w:t>
            </w:r>
            <w:proofErr w:type="gram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.П</w:t>
            </w:r>
            <w:proofErr w:type="gram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омогает</w:t>
            </w:r>
            <w:proofErr w:type="spell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 xml:space="preserve"> ученикам. Отвечает на вопросы,  которые возникают в процессе работы.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Выполняют тестовое задание.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</w:tr>
      <w:tr w:rsidR="00CA3FF1" w:rsidRPr="00CA3FF1" w:rsidTr="00CA3FF1">
        <w:trPr>
          <w:tblHeader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Подведение итогов урока.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Подводит итоги, урока. Оценивает работу учащихся на уроке. Выставляет оценки.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Участвуют в подведении итогов. В тетрадках рисуют «мордашки» (смайлики), оценивая свое эмоциональное состояние.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5</w:t>
            </w:r>
          </w:p>
        </w:tc>
      </w:tr>
      <w:tr w:rsidR="00CA3FF1" w:rsidRPr="00CA3FF1" w:rsidTr="00CA3FF1">
        <w:trPr>
          <w:tblHeader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8. Домашнее задание №1.</w:t>
            </w:r>
            <w:r w:rsidRPr="00CA3FF1">
              <w:rPr>
                <w:rFonts w:ascii="Verdana" w:eastAsia="Times New Roman" w:hAnsi="Verdana" w:cs="Times New Roman"/>
                <w:noProof/>
                <w:color w:val="00021A"/>
                <w:sz w:val="24"/>
                <w:szCs w:val="24"/>
                <w:lang w:eastAsia="ru-RU"/>
              </w:rPr>
              <w:drawing>
                <wp:inline distT="0" distB="0" distL="0" distR="0" wp14:anchorId="35E8469F" wp14:editId="2AEA032D">
                  <wp:extent cx="1487805" cy="1978660"/>
                  <wp:effectExtent l="0" t="0" r="0" b="2540"/>
                  <wp:docPr id="8" name="Рисунок 8" descr="http://kvedorelis.pro/wp-content/uploads/2013/04/comp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kvedorelis.pro/wp-content/uploads/2013/04/comp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7805" cy="1978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Раздает распечатки с домашним заданием. Объясняет, как выполнять домашнее задание.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A3FF1" w:rsidRPr="00CA3FF1" w:rsidRDefault="00CA3FF1" w:rsidP="00CA3FF1">
            <w:pPr>
              <w:spacing w:after="0" w:line="240" w:lineRule="auto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</w:tr>
      <w:tr w:rsidR="00CA3FF1" w:rsidRPr="00CA3FF1" w:rsidTr="00CA3FF1">
        <w:trPr>
          <w:tblHeader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</w:p>
        </w:tc>
        <w:tc>
          <w:tcPr>
            <w:tcW w:w="4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Показом «мордашек» завершаем урок. Если улыбок стало больше – урок удался!</w:t>
            </w:r>
            <w:r w:rsidRPr="00CA3FF1">
              <w:rPr>
                <w:rFonts w:ascii="Verdana" w:eastAsia="Times New Roman" w:hAnsi="Verdana" w:cs="Times New Roman"/>
                <w:noProof/>
                <w:color w:val="00021A"/>
                <w:sz w:val="24"/>
                <w:szCs w:val="24"/>
                <w:lang w:eastAsia="ru-RU"/>
              </w:rPr>
              <w:drawing>
                <wp:inline distT="0" distB="0" distL="0" distR="0" wp14:anchorId="6E889EC6" wp14:editId="0A40126F">
                  <wp:extent cx="477520" cy="477520"/>
                  <wp:effectExtent l="0" t="0" r="0" b="0"/>
                  <wp:docPr id="9" name="Рисунок 9" descr="http://kvedorelis.pro/wp-content/uploads/2013/04/sm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kvedorelis.pro/wp-content/uploads/2013/04/sm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52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A3FF1" w:rsidRDefault="00CA3FF1" w:rsidP="00CA3FF1">
      <w:pPr>
        <w:spacing w:after="240" w:line="336" w:lineRule="atLeast"/>
        <w:jc w:val="center"/>
        <w:outlineLvl w:val="1"/>
        <w:rPr>
          <w:rFonts w:ascii="Helvetica" w:eastAsia="Times New Roman" w:hAnsi="Helvetica" w:cs="Helvetica"/>
          <w:color w:val="2F3030"/>
          <w:sz w:val="34"/>
          <w:szCs w:val="34"/>
          <w:lang w:eastAsia="ru-RU"/>
        </w:rPr>
      </w:pPr>
    </w:p>
    <w:p w:rsidR="00CA3FF1" w:rsidRDefault="00CA3FF1" w:rsidP="00CA3FF1">
      <w:pPr>
        <w:spacing w:after="240" w:line="336" w:lineRule="atLeast"/>
        <w:jc w:val="center"/>
        <w:outlineLvl w:val="1"/>
        <w:rPr>
          <w:rFonts w:ascii="Helvetica" w:eastAsia="Times New Roman" w:hAnsi="Helvetica" w:cs="Helvetica"/>
          <w:color w:val="2F3030"/>
          <w:sz w:val="34"/>
          <w:szCs w:val="34"/>
          <w:lang w:eastAsia="ru-RU"/>
        </w:rPr>
      </w:pPr>
    </w:p>
    <w:p w:rsidR="00CA3FF1" w:rsidRDefault="00CA3FF1" w:rsidP="00CA3FF1">
      <w:pPr>
        <w:spacing w:after="240" w:line="336" w:lineRule="atLeast"/>
        <w:jc w:val="center"/>
        <w:outlineLvl w:val="1"/>
        <w:rPr>
          <w:rFonts w:ascii="Helvetica" w:eastAsia="Times New Roman" w:hAnsi="Helvetica" w:cs="Helvetica"/>
          <w:color w:val="2F3030"/>
          <w:sz w:val="34"/>
          <w:szCs w:val="34"/>
          <w:lang w:eastAsia="ru-RU"/>
        </w:rPr>
      </w:pPr>
    </w:p>
    <w:p w:rsidR="00CA3FF1" w:rsidRDefault="00CA3FF1" w:rsidP="00CA3FF1">
      <w:pPr>
        <w:spacing w:after="240" w:line="336" w:lineRule="atLeast"/>
        <w:jc w:val="center"/>
        <w:outlineLvl w:val="1"/>
        <w:rPr>
          <w:rFonts w:ascii="Helvetica" w:eastAsia="Times New Roman" w:hAnsi="Helvetica" w:cs="Helvetica"/>
          <w:color w:val="2F3030"/>
          <w:sz w:val="34"/>
          <w:szCs w:val="34"/>
          <w:lang w:eastAsia="ru-RU"/>
        </w:rPr>
      </w:pPr>
    </w:p>
    <w:p w:rsidR="00CA3FF1" w:rsidRDefault="00CA3FF1" w:rsidP="00CA3FF1">
      <w:pPr>
        <w:spacing w:after="240" w:line="336" w:lineRule="atLeast"/>
        <w:jc w:val="center"/>
        <w:outlineLvl w:val="1"/>
        <w:rPr>
          <w:rFonts w:ascii="Helvetica" w:eastAsia="Times New Roman" w:hAnsi="Helvetica" w:cs="Helvetica"/>
          <w:color w:val="2F3030"/>
          <w:sz w:val="34"/>
          <w:szCs w:val="34"/>
          <w:lang w:eastAsia="ru-RU"/>
        </w:rPr>
      </w:pPr>
    </w:p>
    <w:p w:rsidR="00CA3FF1" w:rsidRDefault="00CA3FF1" w:rsidP="00CA3FF1">
      <w:pPr>
        <w:spacing w:after="240" w:line="336" w:lineRule="atLeast"/>
        <w:jc w:val="center"/>
        <w:outlineLvl w:val="1"/>
        <w:rPr>
          <w:rFonts w:ascii="Helvetica" w:eastAsia="Times New Roman" w:hAnsi="Helvetica" w:cs="Helvetica"/>
          <w:color w:val="2F3030"/>
          <w:sz w:val="34"/>
          <w:szCs w:val="34"/>
          <w:lang w:eastAsia="ru-RU"/>
        </w:rPr>
      </w:pPr>
    </w:p>
    <w:p w:rsidR="00CA3FF1" w:rsidRDefault="00CA3FF1" w:rsidP="00CA3FF1">
      <w:pPr>
        <w:spacing w:after="240" w:line="336" w:lineRule="atLeast"/>
        <w:jc w:val="center"/>
        <w:outlineLvl w:val="1"/>
        <w:rPr>
          <w:rFonts w:ascii="Helvetica" w:eastAsia="Times New Roman" w:hAnsi="Helvetica" w:cs="Helvetica"/>
          <w:color w:val="2F3030"/>
          <w:sz w:val="34"/>
          <w:szCs w:val="34"/>
          <w:lang w:eastAsia="ru-RU"/>
        </w:rPr>
      </w:pPr>
    </w:p>
    <w:p w:rsidR="00CA3FF1" w:rsidRPr="00CA3FF1" w:rsidRDefault="00CA3FF1" w:rsidP="00CA3FF1">
      <w:pPr>
        <w:spacing w:after="240" w:line="336" w:lineRule="atLeast"/>
        <w:jc w:val="center"/>
        <w:outlineLvl w:val="1"/>
        <w:rPr>
          <w:rFonts w:ascii="Helvetica" w:eastAsia="Times New Roman" w:hAnsi="Helvetica" w:cs="Helvetica"/>
          <w:color w:val="2F3030"/>
          <w:sz w:val="34"/>
          <w:szCs w:val="34"/>
          <w:lang w:eastAsia="ru-RU"/>
        </w:rPr>
      </w:pPr>
      <w:r w:rsidRPr="00CA3FF1">
        <w:rPr>
          <w:rFonts w:ascii="Helvetica" w:eastAsia="Times New Roman" w:hAnsi="Helvetica" w:cs="Helvetica"/>
          <w:color w:val="2F3030"/>
          <w:sz w:val="34"/>
          <w:szCs w:val="34"/>
          <w:lang w:eastAsia="ru-RU"/>
        </w:rPr>
        <w:lastRenderedPageBreak/>
        <w:t>ПРИЛОЖЕНИЕ</w:t>
      </w:r>
    </w:p>
    <w:p w:rsidR="00CA3FF1" w:rsidRPr="00CA3FF1" w:rsidRDefault="00CA3FF1" w:rsidP="00CA3FF1">
      <w:pPr>
        <w:spacing w:after="240" w:line="300" w:lineRule="atLeast"/>
        <w:jc w:val="right"/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</w:pPr>
      <w:r w:rsidRPr="00CA3FF1">
        <w:rPr>
          <w:rFonts w:ascii="Verdana" w:eastAsia="Times New Roman" w:hAnsi="Verdana" w:cs="Times New Roman"/>
          <w:i/>
          <w:iCs/>
          <w:color w:val="00021A"/>
          <w:sz w:val="24"/>
          <w:szCs w:val="24"/>
          <w:lang w:eastAsia="ru-RU"/>
        </w:rPr>
        <w:t>Таблица 2.</w:t>
      </w:r>
    </w:p>
    <w:p w:rsidR="00CA3FF1" w:rsidRPr="00CA3FF1" w:rsidRDefault="00CA3FF1" w:rsidP="00CA3FF1">
      <w:pPr>
        <w:spacing w:after="309" w:line="300" w:lineRule="atLeast"/>
        <w:jc w:val="center"/>
        <w:outlineLvl w:val="2"/>
        <w:rPr>
          <w:rFonts w:ascii="Helvetica" w:eastAsia="Times New Roman" w:hAnsi="Helvetica" w:cs="Helvetica"/>
          <w:b/>
          <w:bCs/>
          <w:color w:val="4D4D4D"/>
          <w:sz w:val="30"/>
          <w:szCs w:val="30"/>
          <w:lang w:eastAsia="ru-RU"/>
        </w:rPr>
      </w:pPr>
      <w:r w:rsidRPr="00CA3FF1">
        <w:rPr>
          <w:rFonts w:ascii="Helvetica" w:eastAsia="Times New Roman" w:hAnsi="Helvetica" w:cs="Helvetica"/>
          <w:b/>
          <w:bCs/>
          <w:color w:val="4D4D4D"/>
          <w:sz w:val="30"/>
          <w:szCs w:val="30"/>
          <w:lang w:eastAsia="ru-RU"/>
        </w:rPr>
        <w:t xml:space="preserve">ПЕРЕЧЕНЬ </w:t>
      </w:r>
      <w:proofErr w:type="gramStart"/>
      <w:r w:rsidRPr="00CA3FF1">
        <w:rPr>
          <w:rFonts w:ascii="Helvetica" w:eastAsia="Times New Roman" w:hAnsi="Helvetica" w:cs="Helvetica"/>
          <w:b/>
          <w:bCs/>
          <w:color w:val="4D4D4D"/>
          <w:sz w:val="30"/>
          <w:szCs w:val="30"/>
          <w:lang w:eastAsia="ru-RU"/>
        </w:rPr>
        <w:t>ИСПОЛЬЗУЕМЫХ</w:t>
      </w:r>
      <w:proofErr w:type="gramEnd"/>
      <w:r w:rsidRPr="00CA3FF1">
        <w:rPr>
          <w:rFonts w:ascii="Helvetica" w:eastAsia="Times New Roman" w:hAnsi="Helvetica" w:cs="Helvetica"/>
          <w:b/>
          <w:bCs/>
          <w:color w:val="4D4D4D"/>
          <w:sz w:val="30"/>
          <w:szCs w:val="30"/>
          <w:lang w:eastAsia="ru-RU"/>
        </w:rPr>
        <w:t xml:space="preserve"> НА ДАННОМ УРОКЕ ЭОР</w:t>
      </w:r>
    </w:p>
    <w:tbl>
      <w:tblPr>
        <w:tblW w:w="135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501"/>
        <w:gridCol w:w="2933"/>
        <w:gridCol w:w="3058"/>
        <w:gridCol w:w="1728"/>
        <w:gridCol w:w="6650"/>
      </w:tblGrid>
      <w:tr w:rsidR="00CA3FF1" w:rsidRPr="00CA3FF1" w:rsidTr="00CA3FF1">
        <w:trPr>
          <w:tblHeader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2A2"/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2A2"/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  <w:t>Название ресурса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2A2"/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Тип, вид ресурса 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2A2"/>
            <w:hideMark/>
          </w:tcPr>
          <w:p w:rsidR="00CA3FF1" w:rsidRPr="00CA3FF1" w:rsidRDefault="00CA3FF1" w:rsidP="00CA3FF1">
            <w:pPr>
              <w:spacing w:after="240" w:line="300" w:lineRule="atLeast"/>
              <w:jc w:val="center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  <w:t>Форма предъявления информации</w:t>
            </w:r>
            <w:r w:rsidRPr="00CA3FF1">
              <w:rPr>
                <w:rFonts w:ascii="Verdana" w:eastAsia="Times New Roman" w:hAnsi="Verdana" w:cs="Times New Roman"/>
                <w:color w:val="FFFFFF"/>
                <w:sz w:val="24"/>
                <w:szCs w:val="24"/>
                <w:lang w:eastAsia="ru-RU"/>
              </w:rPr>
              <w:t xml:space="preserve"> </w:t>
            </w:r>
            <w:r w:rsidRPr="00CA3FF1">
              <w:rPr>
                <w:rFonts w:ascii="Verdana" w:eastAsia="Times New Roman" w:hAnsi="Verdana" w:cs="Times New Roman"/>
                <w:i/>
                <w:iCs/>
                <w:color w:val="FFFFFF"/>
                <w:sz w:val="24"/>
                <w:szCs w:val="24"/>
                <w:lang w:eastAsia="ru-RU"/>
              </w:rPr>
              <w:t>(иллюстрация, презентация, видеофрагменты, тест, модель</w:t>
            </w:r>
            <w:proofErr w:type="gramStart"/>
            <w:r w:rsidRPr="00CA3FF1">
              <w:rPr>
                <w:rFonts w:ascii="Verdana" w:eastAsia="Times New Roman" w:hAnsi="Verdana" w:cs="Times New Roman"/>
                <w:i/>
                <w:iCs/>
                <w:color w:val="FFFFFF"/>
                <w:sz w:val="24"/>
                <w:szCs w:val="24"/>
                <w:lang w:eastAsia="ru-RU"/>
              </w:rPr>
              <w:t>, …)</w:t>
            </w:r>
            <w:proofErr w:type="gramEnd"/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32A2"/>
            <w:vAlign w:val="center"/>
            <w:hideMark/>
          </w:tcPr>
          <w:p w:rsidR="00CA3FF1" w:rsidRPr="00CA3FF1" w:rsidRDefault="00CA3FF1" w:rsidP="00CA3FF1">
            <w:pPr>
              <w:spacing w:after="24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  <w:t xml:space="preserve">Гиперссылка на ресурс, </w:t>
            </w:r>
          </w:p>
          <w:p w:rsidR="00CA3FF1" w:rsidRPr="00CA3FF1" w:rsidRDefault="00CA3FF1" w:rsidP="00CA3FF1">
            <w:pPr>
              <w:spacing w:after="24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b/>
                <w:bCs/>
                <w:color w:val="FFFFFF"/>
                <w:sz w:val="24"/>
                <w:szCs w:val="24"/>
                <w:lang w:eastAsia="ru-RU"/>
              </w:rPr>
              <w:t>обеспечивающий доступ к ЭОР</w:t>
            </w:r>
          </w:p>
        </w:tc>
      </w:tr>
      <w:tr w:rsidR="00CA3FF1" w:rsidRPr="00CA3FF1" w:rsidTr="00CA3FF1">
        <w:trPr>
          <w:tblHeader/>
        </w:trPr>
        <w:tc>
          <w:tcPr>
            <w:tcW w:w="4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Аналогия между человеком и   компьютером.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proofErr w:type="gram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, презентация.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Демонстрация к лекции.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hyperlink r:id="rId16" w:history="1">
              <w:r w:rsidRPr="00CA3FF1">
                <w:rPr>
                  <w:rFonts w:ascii="Verdana" w:eastAsia="Times New Roman" w:hAnsi="Verdana" w:cs="Times New Roman"/>
                  <w:color w:val="E2492E"/>
                  <w:sz w:val="24"/>
                  <w:szCs w:val="24"/>
                  <w:u w:val="single"/>
                  <w:lang w:eastAsia="ru-RU"/>
                </w:rPr>
                <w:t>http://school-collection.edu.ru/catalog/res/e18ff0f2-60b2-486c-b20a-6c79aa09e92d/?from=a21edc9a-abe4-49a6-ae55-25488285cfe0&amp;interface=teacher&amp;class=50&amp;subject=19&amp;rub_guid[]=a21edc9a-abe4-49a6-ae55-25488285cfe0</w:t>
              </w:r>
            </w:hyperlink>
          </w:p>
        </w:tc>
      </w:tr>
      <w:tr w:rsidR="00CA3FF1" w:rsidRPr="00CA3FF1" w:rsidTr="00CA3FF1">
        <w:trPr>
          <w:tblHeader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lastRenderedPageBreak/>
              <w:t> 2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Информационный обмен  в  компьютере.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proofErr w:type="gram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, презентация.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Демонстрация к лекции.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hyperlink r:id="rId17" w:history="1">
              <w:r w:rsidRPr="00CA3FF1">
                <w:rPr>
                  <w:rFonts w:ascii="Verdana" w:eastAsia="Times New Roman" w:hAnsi="Verdana" w:cs="Times New Roman"/>
                  <w:color w:val="E2492E"/>
                  <w:sz w:val="24"/>
                  <w:szCs w:val="24"/>
                  <w:u w:val="single"/>
                  <w:lang w:eastAsia="ru-RU"/>
                </w:rPr>
                <w:t>http://school-collection.edu.ru/catalog/res/0156c97f-97dc-4b35-88f2-34ec324ac523/?from=a21edc9a-abe4-49a6-ae55-25488285cfe0&amp;interface=teacher&amp;class=50&amp;subject=19&amp;rub_guid[]=a21edc9a-abe4-49a6-ae55-25488285cfe0</w:t>
              </w:r>
            </w:hyperlink>
          </w:p>
        </w:tc>
      </w:tr>
      <w:tr w:rsidR="00CA3FF1" w:rsidRPr="00CA3FF1" w:rsidTr="00CA3FF1">
        <w:trPr>
          <w:tblHeader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 3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Схема  устройства  компьютера.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proofErr w:type="gram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,   презентация.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Демонстрация к лекции.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hyperlink r:id="rId18" w:history="1">
              <w:r w:rsidRPr="00CA3FF1">
                <w:rPr>
                  <w:rFonts w:ascii="Verdana" w:eastAsia="Times New Roman" w:hAnsi="Verdana" w:cs="Times New Roman"/>
                  <w:color w:val="E2492E"/>
                  <w:sz w:val="24"/>
                  <w:szCs w:val="24"/>
                  <w:u w:val="single"/>
                  <w:lang w:eastAsia="ru-RU"/>
                </w:rPr>
                <w:t>http://school-collection.edu.ru/catalog/res/2d9ff46c-7a60-4241-a061-7f147b466d50/?from=a21edc9a-abe4-49a6-ae55-25488285cfe0&amp;interface=teacher&amp;class=50&amp;subject=19&amp;rub_guid[]=a21edc9a-abe4-49a6-ae55-25488285cfe0</w:t>
              </w:r>
            </w:hyperlink>
          </w:p>
        </w:tc>
      </w:tr>
      <w:tr w:rsidR="00CA3FF1" w:rsidRPr="00CA3FF1" w:rsidTr="00CA3FF1">
        <w:trPr>
          <w:tblHeader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Принципы  фон – Неймана.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proofErr w:type="gram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,  презентация.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Демонстрация к лекции.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hyperlink r:id="rId19" w:history="1">
              <w:r w:rsidRPr="00CA3FF1">
                <w:rPr>
                  <w:rFonts w:ascii="Verdana" w:eastAsia="Times New Roman" w:hAnsi="Verdana" w:cs="Times New Roman"/>
                  <w:color w:val="E2492E"/>
                  <w:sz w:val="24"/>
                  <w:szCs w:val="24"/>
                  <w:u w:val="single"/>
                  <w:lang w:eastAsia="ru-RU"/>
                </w:rPr>
                <w:t>http://school-collection.edu.ru/catalog/res/a3c6e4d1-c86f-4e2a-854a-3e26930e71bf/?from=a21edc9a-abe4-49a6-ae55-25488285cfe0&amp;interface=teacher&amp;class=50&amp;subject=19&amp;rub_guid[]=a21edc9a-abe4-49a6-ae55-25488285cfe0</w:t>
              </w:r>
            </w:hyperlink>
          </w:p>
        </w:tc>
      </w:tr>
      <w:tr w:rsidR="00CA3FF1" w:rsidRPr="00CA3FF1" w:rsidTr="00CA3FF1">
        <w:trPr>
          <w:tblHeader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7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Береги глаза смолоду.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proofErr w:type="gram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Информационный</w:t>
            </w:r>
            <w:proofErr w:type="gram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, презентация.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Демонстрация к лекции.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hyperlink r:id="rId20" w:history="1">
              <w:r w:rsidRPr="00CA3FF1">
                <w:rPr>
                  <w:rFonts w:ascii="Verdana" w:eastAsia="Times New Roman" w:hAnsi="Verdana" w:cs="Times New Roman"/>
                  <w:color w:val="E2492E"/>
                  <w:sz w:val="24"/>
                  <w:szCs w:val="24"/>
                  <w:u w:val="single"/>
                  <w:lang w:eastAsia="ru-RU"/>
                </w:rPr>
                <w:t>http://school-collection.edu.ru/catalog/res/39141618-5991-11da-8314-0800200c9a66/?interface=teacher&amp;class=50&amp;subject=19</w:t>
              </w:r>
            </w:hyperlink>
          </w:p>
        </w:tc>
      </w:tr>
      <w:tr w:rsidR="00CA3FF1" w:rsidRPr="00CA3FF1" w:rsidTr="00CA3FF1">
        <w:trPr>
          <w:tblHeader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lastRenderedPageBreak/>
              <w:t> 6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Программа-тренажер «Устройство компьютера – 1».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proofErr w:type="gramStart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Практический</w:t>
            </w:r>
            <w:proofErr w:type="gramEnd"/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, интерактивное задание.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Виртуальный конструктор ЭВМ с архитектурой фон-Неймана.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hyperlink r:id="rId21" w:history="1">
              <w:r w:rsidRPr="00CA3FF1">
                <w:rPr>
                  <w:rFonts w:ascii="Verdana" w:eastAsia="Times New Roman" w:hAnsi="Verdana" w:cs="Times New Roman"/>
                  <w:color w:val="E2492E"/>
                  <w:sz w:val="24"/>
                  <w:szCs w:val="24"/>
                  <w:u w:val="single"/>
                  <w:lang w:eastAsia="ru-RU"/>
                </w:rPr>
                <w:t>http://school-collection.edu.ru/catalog/res/fcd154a7-b565-49b9-8b78-d8a8009556c9/?from=a21edc9a-abe4-49a6-ae55-25488285cfe0&amp;interface=teacher&amp;class=50&amp;subject=19&amp;rub_guid[]=a21edc9a-abe4-49a6-ae55-25488285cfe0</w:t>
              </w:r>
            </w:hyperlink>
          </w:p>
        </w:tc>
      </w:tr>
      <w:tr w:rsidR="00CA3FF1" w:rsidRPr="00CA3FF1" w:rsidTr="00CA3FF1">
        <w:trPr>
          <w:tblHeader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Архитектура компьютера.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Практический, упражнение, практический модуль, тест.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Тестовое задание.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hyperlink r:id="rId22" w:history="1">
              <w:r w:rsidRPr="00CA3FF1">
                <w:rPr>
                  <w:rFonts w:ascii="Verdana" w:eastAsia="Times New Roman" w:hAnsi="Verdana" w:cs="Times New Roman"/>
                  <w:color w:val="E2492E"/>
                  <w:sz w:val="24"/>
                  <w:szCs w:val="24"/>
                  <w:u w:val="single"/>
                  <w:lang w:eastAsia="ru-RU"/>
                </w:rPr>
                <w:t>http://fcior.edu.ru/card/23378/arhitektura-kompyutera.html</w:t>
              </w:r>
            </w:hyperlink>
          </w:p>
        </w:tc>
      </w:tr>
      <w:tr w:rsidR="00CA3FF1" w:rsidRPr="00CA3FF1" w:rsidTr="00CA3FF1">
        <w:trPr>
          <w:tblHeader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Домашнее задание №1.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Практический, текст/текст с иллюстрациями.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r w:rsidRPr="00CA3FF1"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  <w:t>Бланк задания.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BEBEB"/>
            <w:hideMark/>
          </w:tcPr>
          <w:p w:rsidR="00CA3FF1" w:rsidRPr="00CA3FF1" w:rsidRDefault="00CA3FF1" w:rsidP="00CA3FF1">
            <w:pPr>
              <w:spacing w:after="0" w:line="300" w:lineRule="atLeast"/>
              <w:rPr>
                <w:rFonts w:ascii="Verdana" w:eastAsia="Times New Roman" w:hAnsi="Verdana" w:cs="Times New Roman"/>
                <w:color w:val="00021A"/>
                <w:sz w:val="24"/>
                <w:szCs w:val="24"/>
                <w:lang w:eastAsia="ru-RU"/>
              </w:rPr>
            </w:pPr>
            <w:hyperlink r:id="rId23" w:history="1">
              <w:r w:rsidRPr="00CA3FF1">
                <w:rPr>
                  <w:rFonts w:ascii="Verdana" w:eastAsia="Times New Roman" w:hAnsi="Verdana" w:cs="Times New Roman"/>
                  <w:color w:val="E2492E"/>
                  <w:sz w:val="24"/>
                  <w:szCs w:val="24"/>
                  <w:u w:val="single"/>
                  <w:lang w:eastAsia="ru-RU"/>
                </w:rPr>
                <w:t>http://school-collection.edu.ru/catalog/res/f2e802bf-dc84-4d1b-87b1-088f44d37871/?from=a21edc9a-abe4-49a6-ae55-25488285cfe0&amp;interface=catalog&amp;rub_guid[]=a21edc9a-abe4-49a6-ae55-25488285cfe0</w:t>
              </w:r>
            </w:hyperlink>
          </w:p>
        </w:tc>
      </w:tr>
    </w:tbl>
    <w:p w:rsidR="00CA3FF1" w:rsidRPr="00CA3FF1" w:rsidRDefault="00CA3FF1" w:rsidP="00CA3FF1">
      <w:pPr>
        <w:spacing w:after="240" w:line="300" w:lineRule="atLeast"/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</w:pPr>
      <w:r w:rsidRPr="00CA3FF1">
        <w:rPr>
          <w:rFonts w:ascii="Verdana" w:eastAsia="Times New Roman" w:hAnsi="Verdana" w:cs="Times New Roman"/>
          <w:color w:val="00021A"/>
          <w:sz w:val="24"/>
          <w:szCs w:val="24"/>
          <w:lang w:eastAsia="ru-RU"/>
        </w:rPr>
        <w:t> </w:t>
      </w:r>
    </w:p>
    <w:p w:rsidR="00282939" w:rsidRDefault="00282939"/>
    <w:sectPr w:rsidR="00282939" w:rsidSect="00CA3F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54475"/>
    <w:multiLevelType w:val="multilevel"/>
    <w:tmpl w:val="EA94A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F1"/>
    <w:rsid w:val="00282939"/>
    <w:rsid w:val="00CA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F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3F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3F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8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60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502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8035261">
                              <w:marLeft w:val="15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2756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414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99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56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82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5808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07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605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2516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yperlink" Target="http://school-collection.edu.ru/catalog/res/2d9ff46c-7a60-4241-a061-7f147b466d50/?from=a21edc9a-abe4-49a6-ae55-25488285cfe0&amp;interface=teacher&amp;class=50&amp;subject=19&amp;rub_guid%5b%5d=a21edc9a-abe4-49a6-ae55-25488285cfe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school-collection.edu.ru/catalog/res/fcd154a7-b565-49b9-8b78-d8a8009556c9/?from=a21edc9a-abe4-49a6-ae55-25488285cfe0&amp;interface=teacher&amp;class=50&amp;subject=19&amp;rub_guid%5b%5d=a21edc9a-abe4-49a6-ae55-25488285cfe0" TargetMode="External"/><Relationship Id="rId7" Type="http://schemas.openxmlformats.org/officeDocument/2006/relationships/hyperlink" Target="http://kvedorelis.pro/plany-konspekty-urokov/ustrojstvo-personalnogo-kompyutera-i-ego-osnovnye-xarakteristiki/attachment/comp1-2/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://school-collection.edu.ru/catalog/res/0156c97f-97dc-4b35-88f2-34ec324ac523/?from=a21edc9a-abe4-49a6-ae55-25488285cfe0&amp;interface=teacher&amp;class=50&amp;subject=19&amp;rub_guid%5b%5d=a21edc9a-abe4-49a6-ae55-25488285cfe0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school-collection.edu.ru/catalog/res/e18ff0f2-60b2-486c-b20a-6c79aa09e92d/?from=a21edc9a-abe4-49a6-ae55-25488285cfe0&amp;interface=teacher&amp;class=50&amp;subject=19&amp;rub_guid%5b%5d=a21edc9a-abe4-49a6-ae55-25488285cfe0" TargetMode="External"/><Relationship Id="rId20" Type="http://schemas.openxmlformats.org/officeDocument/2006/relationships/hyperlink" Target="http://school-collection.edu.ru/catalog/res/39141618-5991-11da-8314-0800200c9a66/?interface=teacher&amp;class=50&amp;subject=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23" Type="http://schemas.openxmlformats.org/officeDocument/2006/relationships/hyperlink" Target="http://school-collection.edu.ru/catalog/res/f2e802bf-dc84-4d1b-87b1-088f44d37871/?from=a21edc9a-abe4-49a6-ae55-25488285cfe0&amp;interface=catalog&amp;rub_guid%5b%5d=a21edc9a-abe4-49a6-ae55-25488285cfe0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school-collection.edu.ru/catalog/res/a3c6e4d1-c86f-4e2a-854a-3e26930e71bf/?from=a21edc9a-abe4-49a6-ae55-25488285cfe0&amp;interface=teacher&amp;class=50&amp;subject=19&amp;rub_guid%5b%5d=a21edc9a-abe4-49a6-ae55-25488285cfe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://fcior.edu.ru/card/23378/arhitektura-kompyuter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2018-03-05T16:51:00Z</dcterms:created>
  <dcterms:modified xsi:type="dcterms:W3CDTF">2018-03-05T16:55:00Z</dcterms:modified>
</cp:coreProperties>
</file>